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3DFF4" w14:textId="77777777" w:rsidR="001B2BF3" w:rsidRPr="001B2BF3" w:rsidRDefault="001B2BF3" w:rsidP="001B2BF3">
      <w:pPr>
        <w:pStyle w:val="Heading1"/>
        <w:rPr>
          <w:rFonts w:cs="Times New Roman"/>
        </w:rPr>
      </w:pPr>
      <w:bookmarkStart w:id="0" w:name="_Toc65233384"/>
      <w:r w:rsidRPr="001B2BF3">
        <w:rPr>
          <w:rFonts w:cs="Times New Roman"/>
        </w:rPr>
        <w:t>Newsletter Content</w:t>
      </w:r>
      <w:bookmarkEnd w:id="0"/>
    </w:p>
    <w:p w14:paraId="04C36EFB" w14:textId="77777777" w:rsidR="001B2BF3" w:rsidRPr="001B2BF3" w:rsidRDefault="001B2BF3" w:rsidP="001B2BF3">
      <w:pPr>
        <w:jc w:val="center"/>
        <w:rPr>
          <w:rStyle w:val="normaltextrun"/>
          <w:rFonts w:ascii="Times New Roman" w:hAnsi="Times New Roman" w:cs="Times New Roman"/>
          <w:b/>
          <w:bCs/>
        </w:rPr>
      </w:pPr>
    </w:p>
    <w:p w14:paraId="588556C5" w14:textId="77777777" w:rsidR="001B2BF3" w:rsidRPr="001B2BF3" w:rsidRDefault="001B2BF3" w:rsidP="001B2BF3">
      <w:pPr>
        <w:rPr>
          <w:rStyle w:val="normaltextrun"/>
          <w:rFonts w:ascii="Times New Roman" w:hAnsi="Times New Roman" w:cs="Times New Roman"/>
          <w:b/>
          <w:bCs/>
        </w:rPr>
      </w:pPr>
      <w:r w:rsidRPr="001B2BF3">
        <w:rPr>
          <w:rStyle w:val="normaltextrun"/>
          <w:rFonts w:ascii="Times New Roman" w:hAnsi="Times New Roman" w:cs="Times New Roman"/>
          <w:b/>
          <w:bCs/>
        </w:rPr>
        <w:t xml:space="preserve">Longer Version: </w:t>
      </w:r>
      <w:r w:rsidRPr="001B2BF3">
        <w:rPr>
          <w:rStyle w:val="normaltextrun"/>
          <w:rFonts w:ascii="Times New Roman" w:hAnsi="Times New Roman" w:cs="Times New Roman"/>
        </w:rPr>
        <w:t>224 words</w:t>
      </w:r>
    </w:p>
    <w:p w14:paraId="0E5E9744" w14:textId="77777777" w:rsidR="001B2BF3" w:rsidRPr="001B2BF3" w:rsidRDefault="001B2BF3" w:rsidP="001B2BF3">
      <w:pPr>
        <w:rPr>
          <w:rStyle w:val="normaltextrun"/>
          <w:rFonts w:ascii="Times New Roman" w:hAnsi="Times New Roman" w:cs="Times New Roman"/>
          <w:b/>
          <w:bCs/>
        </w:rPr>
      </w:pPr>
    </w:p>
    <w:p w14:paraId="5DDDBB0E" w14:textId="77777777" w:rsidR="001B2BF3" w:rsidRPr="001B2BF3" w:rsidRDefault="001B2BF3" w:rsidP="001B2BF3">
      <w:pPr>
        <w:rPr>
          <w:rStyle w:val="normaltextrun"/>
          <w:rFonts w:ascii="Times New Roman" w:hAnsi="Times New Roman" w:cs="Times New Roman"/>
        </w:rPr>
      </w:pPr>
      <w:r w:rsidRPr="001B2BF3">
        <w:rPr>
          <w:rStyle w:val="normaltextrun"/>
          <w:rFonts w:ascii="Times New Roman" w:hAnsi="Times New Roman" w:cs="Times New Roman"/>
          <w:b/>
          <w:bCs/>
        </w:rPr>
        <w:t xml:space="preserve">Headline: </w:t>
      </w:r>
      <w:r w:rsidRPr="001B2BF3">
        <w:rPr>
          <w:rStyle w:val="normaltextrun"/>
          <w:rFonts w:ascii="Times New Roman" w:hAnsi="Times New Roman" w:cs="Times New Roman"/>
        </w:rPr>
        <w:t xml:space="preserve">Take One Step Today </w:t>
      </w:r>
      <w:proofErr w:type="gramStart"/>
      <w:r w:rsidRPr="001B2BF3">
        <w:rPr>
          <w:rStyle w:val="normaltextrun"/>
          <w:rFonts w:ascii="Times New Roman" w:hAnsi="Times New Roman" w:cs="Times New Roman"/>
        </w:rPr>
        <w:t>To</w:t>
      </w:r>
      <w:proofErr w:type="gramEnd"/>
      <w:r w:rsidRPr="001B2BF3">
        <w:rPr>
          <w:rStyle w:val="normaltextrun"/>
          <w:rFonts w:ascii="Times New Roman" w:hAnsi="Times New Roman" w:cs="Times New Roman"/>
        </w:rPr>
        <w:t xml:space="preserve"> Start Feeling Better</w:t>
      </w:r>
    </w:p>
    <w:p w14:paraId="1E5E0080" w14:textId="77777777" w:rsidR="001B2BF3" w:rsidRPr="001B2BF3" w:rsidRDefault="001B2BF3" w:rsidP="001B2BF3">
      <w:pPr>
        <w:rPr>
          <w:rStyle w:val="normaltextrun"/>
          <w:rFonts w:ascii="Times New Roman" w:hAnsi="Times New Roman" w:cs="Times New Roman"/>
          <w:b/>
          <w:bCs/>
        </w:rPr>
      </w:pPr>
    </w:p>
    <w:p w14:paraId="1745DE02" w14:textId="77777777" w:rsidR="001B2BF3" w:rsidRPr="001B2BF3" w:rsidRDefault="001B2BF3" w:rsidP="001B2BF3">
      <w:pPr>
        <w:rPr>
          <w:rStyle w:val="normaltextrun"/>
          <w:rFonts w:ascii="Times New Roman" w:hAnsi="Times New Roman" w:cs="Times New Roman"/>
          <w:b/>
          <w:bCs/>
        </w:rPr>
      </w:pPr>
      <w:r w:rsidRPr="001B2BF3">
        <w:rPr>
          <w:rStyle w:val="normaltextrun"/>
          <w:rFonts w:ascii="Times New Roman" w:hAnsi="Times New Roman" w:cs="Times New Roman"/>
          <w:b/>
          <w:bCs/>
        </w:rPr>
        <w:t>Content:</w:t>
      </w:r>
    </w:p>
    <w:p w14:paraId="6E62AC58" w14:textId="77777777" w:rsidR="001B2BF3" w:rsidRPr="001B2BF3" w:rsidRDefault="001B2BF3" w:rsidP="001B2BF3">
      <w:pPr>
        <w:rPr>
          <w:rStyle w:val="normaltextrun"/>
          <w:rFonts w:ascii="Times New Roman" w:hAnsi="Times New Roman" w:cs="Times New Roman"/>
        </w:rPr>
      </w:pPr>
    </w:p>
    <w:p w14:paraId="5A7A9FF5" w14:textId="77777777" w:rsidR="001B2BF3" w:rsidRPr="001B2BF3" w:rsidRDefault="001B2BF3" w:rsidP="001B2BF3">
      <w:pPr>
        <w:rPr>
          <w:rStyle w:val="normaltextrun"/>
          <w:rFonts w:ascii="Times New Roman" w:hAnsi="Times New Roman" w:cs="Times New Roman"/>
          <w:i/>
          <w:iCs/>
        </w:rPr>
      </w:pPr>
      <w:r w:rsidRPr="001B2BF3">
        <w:rPr>
          <w:rStyle w:val="normaltextrun"/>
          <w:rFonts w:ascii="Times New Roman" w:hAnsi="Times New Roman" w:cs="Times New Roman"/>
          <w:i/>
          <w:iCs/>
        </w:rPr>
        <w:t>One step today can make all the difference.</w:t>
      </w:r>
    </w:p>
    <w:p w14:paraId="2D575ABD" w14:textId="77777777" w:rsidR="001B2BF3" w:rsidRPr="001B2BF3" w:rsidRDefault="001B2BF3" w:rsidP="001B2BF3">
      <w:pPr>
        <w:rPr>
          <w:rStyle w:val="normaltextrun"/>
          <w:rFonts w:ascii="Times New Roman" w:hAnsi="Times New Roman" w:cs="Times New Roman"/>
        </w:rPr>
      </w:pPr>
    </w:p>
    <w:p w14:paraId="0B40CB3F" w14:textId="77777777" w:rsidR="001B2BF3" w:rsidRPr="001B2BF3" w:rsidRDefault="001B2BF3" w:rsidP="001B2BF3">
      <w:pPr>
        <w:rPr>
          <w:rStyle w:val="normaltextrun"/>
          <w:rFonts w:ascii="Times New Roman" w:hAnsi="Times New Roman" w:cs="Times New Roman"/>
        </w:rPr>
      </w:pPr>
      <w:r w:rsidRPr="001B2BF3">
        <w:rPr>
          <w:rStyle w:val="normaltextrun"/>
          <w:rFonts w:ascii="Times New Roman" w:hAnsi="Times New Roman" w:cs="Times New Roman"/>
        </w:rPr>
        <w:t xml:space="preserve">This </w:t>
      </w:r>
      <w:hyperlink r:id="rId4" w:history="1">
        <w:r w:rsidRPr="001B2BF3">
          <w:rPr>
            <w:rStyle w:val="Hyperlink"/>
            <w:rFonts w:ascii="Times New Roman" w:hAnsi="Times New Roman" w:cs="Times New Roman"/>
          </w:rPr>
          <w:t>Mental Health Month</w:t>
        </w:r>
      </w:hyperlink>
      <w:r w:rsidRPr="001B2BF3">
        <w:rPr>
          <w:rStyle w:val="normaltextrun"/>
          <w:rFonts w:ascii="Times New Roman" w:hAnsi="Times New Roman" w:cs="Times New Roman"/>
        </w:rPr>
        <w:t>, VA is sharing 10 pieces of advice for Veterans — from Veterans — on ways to begin to improve their well-being.</w:t>
      </w:r>
    </w:p>
    <w:p w14:paraId="4FC1E768" w14:textId="77777777" w:rsidR="001B2BF3" w:rsidRPr="001B2BF3" w:rsidRDefault="001B2BF3" w:rsidP="001B2BF3">
      <w:pPr>
        <w:rPr>
          <w:rStyle w:val="normaltextrun"/>
          <w:rFonts w:ascii="Times New Roman" w:hAnsi="Times New Roman" w:cs="Times New Roman"/>
        </w:rPr>
      </w:pPr>
    </w:p>
    <w:p w14:paraId="5CD77179" w14:textId="77777777" w:rsidR="001B2BF3" w:rsidRPr="001B2BF3" w:rsidRDefault="001B2BF3" w:rsidP="001B2BF3">
      <w:pPr>
        <w:rPr>
          <w:rStyle w:val="normaltextrun"/>
          <w:rFonts w:ascii="Times New Roman" w:hAnsi="Times New Roman" w:cs="Times New Roman"/>
        </w:rPr>
      </w:pPr>
      <w:r w:rsidRPr="001B2BF3">
        <w:rPr>
          <w:rStyle w:val="normaltextrun"/>
          <w:rFonts w:ascii="Times New Roman" w:hAnsi="Times New Roman" w:cs="Times New Roman"/>
        </w:rPr>
        <w:t xml:space="preserve">Veterans who may be facing a mental health challenge are encouraged to take </w:t>
      </w:r>
      <w:r w:rsidRPr="001B2BF3">
        <w:rPr>
          <w:rStyle w:val="normaltextrun"/>
          <w:rFonts w:ascii="Times New Roman" w:hAnsi="Times New Roman" w:cs="Times New Roman"/>
          <w:b/>
          <w:bCs/>
          <w:i/>
          <w:iCs/>
        </w:rPr>
        <w:t>One Step Today</w:t>
      </w:r>
      <w:r w:rsidRPr="001B2BF3">
        <w:rPr>
          <w:rStyle w:val="normaltextrun"/>
          <w:rFonts w:ascii="Times New Roman" w:hAnsi="Times New Roman" w:cs="Times New Roman"/>
        </w:rPr>
        <w:t xml:space="preserve"> from among the 10 suggestions. They might explore their creativity, learn to forgive, or enroll in VA health care. The list is filled with inspirational stories from Veterans whose life got better by following suggestions like these.</w:t>
      </w:r>
    </w:p>
    <w:p w14:paraId="50290FFD" w14:textId="77777777" w:rsidR="001B2BF3" w:rsidRPr="001B2BF3" w:rsidRDefault="001B2BF3" w:rsidP="001B2BF3">
      <w:pPr>
        <w:rPr>
          <w:rStyle w:val="normaltextrun"/>
          <w:rFonts w:ascii="Times New Roman" w:hAnsi="Times New Roman" w:cs="Times New Roman"/>
        </w:rPr>
      </w:pPr>
    </w:p>
    <w:p w14:paraId="52573F5D" w14:textId="77777777" w:rsidR="001B2BF3" w:rsidRPr="001B2BF3" w:rsidRDefault="001B2BF3" w:rsidP="001B2BF3">
      <w:pPr>
        <w:ind w:left="720"/>
        <w:rPr>
          <w:rFonts w:ascii="Times New Roman" w:hAnsi="Times New Roman" w:cs="Times New Roman"/>
          <w:i/>
          <w:iCs/>
        </w:rPr>
      </w:pPr>
      <w:r w:rsidRPr="001B2BF3">
        <w:rPr>
          <w:rFonts w:ascii="Times New Roman" w:hAnsi="Times New Roman" w:cs="Times New Roman"/>
          <w:i/>
          <w:iCs/>
        </w:rPr>
        <w:t xml:space="preserve">“When you have other [Veterans] who have been through the same things you’ve been through, and who have dealt with them in all different kinds of ways, it helps you in immeasurable ways.” — </w:t>
      </w:r>
      <w:hyperlink r:id="rId5" w:history="1">
        <w:r w:rsidRPr="001B2BF3">
          <w:rPr>
            <w:rStyle w:val="Hyperlink"/>
            <w:rFonts w:ascii="Times New Roman" w:hAnsi="Times New Roman" w:cs="Times New Roman"/>
            <w:i/>
            <w:iCs/>
          </w:rPr>
          <w:t>Daniel</w:t>
        </w:r>
      </w:hyperlink>
      <w:r w:rsidRPr="001B2BF3">
        <w:rPr>
          <w:rFonts w:ascii="Times New Roman" w:hAnsi="Times New Roman" w:cs="Times New Roman"/>
          <w:i/>
          <w:iCs/>
        </w:rPr>
        <w:t>, U.S. Marine Corps Veteran</w:t>
      </w:r>
    </w:p>
    <w:p w14:paraId="7826C68C" w14:textId="77777777" w:rsidR="001B2BF3" w:rsidRPr="001B2BF3" w:rsidRDefault="001B2BF3" w:rsidP="001B2BF3">
      <w:pPr>
        <w:rPr>
          <w:rStyle w:val="Hyperlink"/>
          <w:rFonts w:ascii="Times New Roman" w:hAnsi="Times New Roman" w:cs="Times New Roman"/>
          <w:color w:val="CC0099"/>
        </w:rPr>
      </w:pPr>
    </w:p>
    <w:p w14:paraId="029BDB0E" w14:textId="77777777" w:rsidR="001B2BF3" w:rsidRPr="001B2BF3" w:rsidRDefault="001B2BF3" w:rsidP="001B2BF3">
      <w:pPr>
        <w:rPr>
          <w:rStyle w:val="normaltextrun"/>
          <w:rFonts w:ascii="Times New Roman" w:hAnsi="Times New Roman" w:cs="Times New Roman"/>
        </w:rPr>
      </w:pPr>
      <w:r w:rsidRPr="001B2BF3">
        <w:rPr>
          <w:rStyle w:val="normaltextrun"/>
          <w:rFonts w:ascii="Times New Roman" w:hAnsi="Times New Roman" w:cs="Times New Roman"/>
        </w:rPr>
        <w:t>While there is no single path to resolve a mental health concern, every day, Veterans can start taking small steps to improve the quality of their lives. These steps can boost a Veteran’s mood and enhance their self-esteem, putting them in a better place to overcome their challenges — either on their own or with support from VA.</w:t>
      </w:r>
    </w:p>
    <w:p w14:paraId="302F54AB" w14:textId="77777777" w:rsidR="001B2BF3" w:rsidRPr="001B2BF3" w:rsidRDefault="001B2BF3" w:rsidP="001B2BF3">
      <w:pPr>
        <w:rPr>
          <w:rStyle w:val="normaltextrun"/>
          <w:rFonts w:ascii="Times New Roman" w:hAnsi="Times New Roman" w:cs="Times New Roman"/>
        </w:rPr>
      </w:pPr>
    </w:p>
    <w:p w14:paraId="22D000E3" w14:textId="77777777" w:rsidR="001B2BF3" w:rsidRPr="001B2BF3" w:rsidRDefault="001B2BF3" w:rsidP="001B2BF3">
      <w:pPr>
        <w:rPr>
          <w:rStyle w:val="normaltextrun"/>
          <w:rFonts w:ascii="Times New Roman" w:hAnsi="Times New Roman" w:cs="Times New Roman"/>
        </w:rPr>
      </w:pPr>
      <w:bookmarkStart w:id="1" w:name="_Hlk35532957"/>
      <w:r w:rsidRPr="001B2BF3">
        <w:rPr>
          <w:rStyle w:val="normaltextrun"/>
          <w:rFonts w:ascii="Times New Roman" w:hAnsi="Times New Roman" w:cs="Times New Roman"/>
        </w:rPr>
        <w:t>This May, w</w:t>
      </w:r>
      <w:r w:rsidRPr="001B2BF3">
        <w:rPr>
          <w:rFonts w:ascii="Times New Roman" w:hAnsi="Times New Roman" w:cs="Times New Roman"/>
        </w:rPr>
        <w:t xml:space="preserve">e encourage everyone to visit </w:t>
      </w:r>
      <w:hyperlink r:id="rId6" w:history="1">
        <w:r w:rsidRPr="001B2BF3">
          <w:rPr>
            <w:rStyle w:val="Hyperlink"/>
            <w:rFonts w:ascii="Times New Roman" w:hAnsi="Times New Roman" w:cs="Times New Roman"/>
            <w:b/>
            <w:bCs/>
            <w:i/>
            <w:iCs/>
          </w:rPr>
          <w:t>MakeTheConnection.net/MHM</w:t>
        </w:r>
      </w:hyperlink>
      <w:r w:rsidRPr="001B2BF3">
        <w:rPr>
          <w:rFonts w:ascii="Times New Roman" w:hAnsi="Times New Roman" w:cs="Times New Roman"/>
        </w:rPr>
        <w:t xml:space="preserve"> to hear advice for Veterans — from Veterans — about overcoming the same mental health challenges that many who have served in the military face. </w:t>
      </w:r>
      <w:bookmarkEnd w:id="1"/>
      <w:r w:rsidRPr="001B2BF3">
        <w:rPr>
          <w:rFonts w:ascii="Times New Roman" w:hAnsi="Times New Roman" w:cs="Times New Roman"/>
        </w:rPr>
        <w:t>By taking</w:t>
      </w:r>
      <w:r w:rsidRPr="001B2BF3">
        <w:rPr>
          <w:rStyle w:val="normaltextrun"/>
          <w:rFonts w:ascii="Times New Roman" w:hAnsi="Times New Roman" w:cs="Times New Roman"/>
        </w:rPr>
        <w:t xml:space="preserve"> </w:t>
      </w:r>
      <w:r w:rsidRPr="001B2BF3">
        <w:rPr>
          <w:rStyle w:val="normaltextrun"/>
          <w:rFonts w:ascii="Times New Roman" w:hAnsi="Times New Roman" w:cs="Times New Roman"/>
          <w:b/>
          <w:bCs/>
          <w:i/>
          <w:iCs/>
        </w:rPr>
        <w:t>One Step Today</w:t>
      </w:r>
      <w:r w:rsidRPr="001B2BF3">
        <w:rPr>
          <w:rStyle w:val="normaltextrun"/>
          <w:rFonts w:ascii="Times New Roman" w:hAnsi="Times New Roman" w:cs="Times New Roman"/>
        </w:rPr>
        <w:t xml:space="preserve">, Veterans can start their journey toward a healthier tomorrow. </w:t>
      </w:r>
    </w:p>
    <w:p w14:paraId="20BECA00" w14:textId="77777777" w:rsidR="001B2BF3" w:rsidRPr="001B2BF3" w:rsidRDefault="001B2BF3" w:rsidP="001B2BF3">
      <w:pPr>
        <w:rPr>
          <w:rStyle w:val="eop"/>
          <w:rFonts w:ascii="Times New Roman" w:hAnsi="Times New Roman" w:cs="Times New Roman"/>
        </w:rPr>
      </w:pPr>
    </w:p>
    <w:p w14:paraId="52582B0E" w14:textId="77777777" w:rsidR="001B2BF3" w:rsidRPr="001B2BF3" w:rsidRDefault="001B2BF3" w:rsidP="001B2BF3">
      <w:pPr>
        <w:rPr>
          <w:rStyle w:val="eop"/>
          <w:rFonts w:ascii="Times New Roman" w:hAnsi="Times New Roman" w:cs="Times New Roman"/>
        </w:rPr>
      </w:pPr>
    </w:p>
    <w:p w14:paraId="1B7895C0" w14:textId="77777777" w:rsidR="001B2BF3" w:rsidRPr="001B2BF3" w:rsidRDefault="001B2BF3" w:rsidP="001B2BF3">
      <w:pPr>
        <w:rPr>
          <w:rStyle w:val="eop"/>
          <w:rFonts w:ascii="Times New Roman" w:hAnsi="Times New Roman" w:cs="Times New Roman"/>
          <w:b/>
          <w:bCs/>
        </w:rPr>
      </w:pPr>
      <w:r w:rsidRPr="001B2BF3">
        <w:rPr>
          <w:rStyle w:val="eop"/>
          <w:rFonts w:ascii="Times New Roman" w:hAnsi="Times New Roman" w:cs="Times New Roman"/>
          <w:b/>
          <w:bCs/>
        </w:rPr>
        <w:br w:type="page"/>
      </w:r>
      <w:r w:rsidRPr="001B2BF3">
        <w:rPr>
          <w:rStyle w:val="eop"/>
          <w:rFonts w:ascii="Times New Roman" w:hAnsi="Times New Roman" w:cs="Times New Roman"/>
          <w:b/>
          <w:bCs/>
        </w:rPr>
        <w:lastRenderedPageBreak/>
        <w:t xml:space="preserve">Shorter Version: </w:t>
      </w:r>
      <w:r w:rsidRPr="001B2BF3">
        <w:rPr>
          <w:rStyle w:val="eop"/>
          <w:rFonts w:ascii="Times New Roman" w:hAnsi="Times New Roman" w:cs="Times New Roman"/>
        </w:rPr>
        <w:t>152 Words</w:t>
      </w:r>
    </w:p>
    <w:p w14:paraId="7C159C2C" w14:textId="77777777" w:rsidR="001B2BF3" w:rsidRPr="001B2BF3" w:rsidRDefault="001B2BF3" w:rsidP="001B2BF3">
      <w:pPr>
        <w:rPr>
          <w:rStyle w:val="eop"/>
          <w:rFonts w:ascii="Times New Roman" w:hAnsi="Times New Roman" w:cs="Times New Roman"/>
          <w:b/>
          <w:bCs/>
        </w:rPr>
      </w:pPr>
    </w:p>
    <w:p w14:paraId="64153161" w14:textId="77777777" w:rsidR="001B2BF3" w:rsidRPr="001B2BF3" w:rsidRDefault="001B2BF3" w:rsidP="001B2BF3">
      <w:pPr>
        <w:rPr>
          <w:rStyle w:val="eop"/>
          <w:rFonts w:ascii="Times New Roman" w:hAnsi="Times New Roman" w:cs="Times New Roman"/>
          <w:b/>
          <w:bCs/>
        </w:rPr>
      </w:pPr>
      <w:r w:rsidRPr="001B2BF3">
        <w:rPr>
          <w:rStyle w:val="eop"/>
          <w:rFonts w:ascii="Times New Roman" w:hAnsi="Times New Roman" w:cs="Times New Roman"/>
          <w:b/>
          <w:bCs/>
        </w:rPr>
        <w:t xml:space="preserve">Headline: </w:t>
      </w:r>
      <w:r w:rsidRPr="001B2BF3">
        <w:rPr>
          <w:rStyle w:val="eop"/>
          <w:rFonts w:ascii="Times New Roman" w:hAnsi="Times New Roman" w:cs="Times New Roman"/>
        </w:rPr>
        <w:t xml:space="preserve">Take One Step Today </w:t>
      </w:r>
      <w:proofErr w:type="gramStart"/>
      <w:r w:rsidRPr="001B2BF3">
        <w:rPr>
          <w:rStyle w:val="eop"/>
          <w:rFonts w:ascii="Times New Roman" w:hAnsi="Times New Roman" w:cs="Times New Roman"/>
        </w:rPr>
        <w:t>To</w:t>
      </w:r>
      <w:proofErr w:type="gramEnd"/>
      <w:r w:rsidRPr="001B2BF3">
        <w:rPr>
          <w:rStyle w:val="eop"/>
          <w:rFonts w:ascii="Times New Roman" w:hAnsi="Times New Roman" w:cs="Times New Roman"/>
        </w:rPr>
        <w:t xml:space="preserve"> Start Feeling Better</w:t>
      </w:r>
    </w:p>
    <w:p w14:paraId="1C143793" w14:textId="77777777" w:rsidR="001B2BF3" w:rsidRPr="001B2BF3" w:rsidRDefault="001B2BF3" w:rsidP="001B2BF3">
      <w:pPr>
        <w:rPr>
          <w:rStyle w:val="eop"/>
          <w:rFonts w:ascii="Times New Roman" w:hAnsi="Times New Roman" w:cs="Times New Roman"/>
          <w:b/>
          <w:bCs/>
        </w:rPr>
      </w:pPr>
    </w:p>
    <w:p w14:paraId="4EA4B401" w14:textId="77777777" w:rsidR="001B2BF3" w:rsidRPr="001B2BF3" w:rsidRDefault="001B2BF3" w:rsidP="001B2BF3">
      <w:pPr>
        <w:rPr>
          <w:rStyle w:val="eop"/>
          <w:rFonts w:ascii="Times New Roman" w:hAnsi="Times New Roman" w:cs="Times New Roman"/>
          <w:b/>
          <w:bCs/>
        </w:rPr>
      </w:pPr>
      <w:r w:rsidRPr="001B2BF3">
        <w:rPr>
          <w:rStyle w:val="eop"/>
          <w:rFonts w:ascii="Times New Roman" w:hAnsi="Times New Roman" w:cs="Times New Roman"/>
          <w:b/>
          <w:bCs/>
        </w:rPr>
        <w:t>Content:</w:t>
      </w:r>
    </w:p>
    <w:p w14:paraId="1F9A6DA5" w14:textId="77777777" w:rsidR="001B2BF3" w:rsidRPr="001B2BF3" w:rsidRDefault="001B2BF3" w:rsidP="001B2BF3">
      <w:pPr>
        <w:rPr>
          <w:rStyle w:val="normaltextrun"/>
          <w:rFonts w:ascii="Times New Roman" w:hAnsi="Times New Roman" w:cs="Times New Roman"/>
        </w:rPr>
      </w:pPr>
    </w:p>
    <w:p w14:paraId="026D2046" w14:textId="77777777" w:rsidR="001B2BF3" w:rsidRPr="001B2BF3" w:rsidRDefault="001B2BF3" w:rsidP="001B2BF3">
      <w:pPr>
        <w:rPr>
          <w:rStyle w:val="normaltextrun"/>
          <w:rFonts w:ascii="Times New Roman" w:hAnsi="Times New Roman" w:cs="Times New Roman"/>
        </w:rPr>
      </w:pPr>
      <w:r w:rsidRPr="001B2BF3">
        <w:rPr>
          <w:rStyle w:val="normaltextrun"/>
          <w:rFonts w:ascii="Times New Roman" w:hAnsi="Times New Roman" w:cs="Times New Roman"/>
        </w:rPr>
        <w:t xml:space="preserve">For </w:t>
      </w:r>
      <w:hyperlink r:id="rId7" w:history="1">
        <w:r w:rsidRPr="001B2BF3">
          <w:rPr>
            <w:rStyle w:val="Hyperlink"/>
            <w:rFonts w:ascii="Times New Roman" w:hAnsi="Times New Roman" w:cs="Times New Roman"/>
          </w:rPr>
          <w:t>Mental Health Month</w:t>
        </w:r>
      </w:hyperlink>
      <w:r w:rsidRPr="001B2BF3">
        <w:rPr>
          <w:rFonts w:ascii="Times New Roman" w:hAnsi="Times New Roman" w:cs="Times New Roman"/>
        </w:rPr>
        <w:t xml:space="preserve"> this May, </w:t>
      </w:r>
      <w:r w:rsidRPr="001B2BF3">
        <w:rPr>
          <w:rStyle w:val="normaltextrun"/>
          <w:rFonts w:ascii="Times New Roman" w:hAnsi="Times New Roman" w:cs="Times New Roman"/>
        </w:rPr>
        <w:t>Veterans who have dealt with mental health challenges offer their fellow Veterans 10 ways to start improving their well-being. While there is no single path to resolve a mental health concern, every day, Veterans can take small steps to improve the quality of their lives.</w:t>
      </w:r>
      <w:r w:rsidRPr="001B2BF3">
        <w:rPr>
          <w:rStyle w:val="normaltextrun"/>
          <w:rFonts w:ascii="Times New Roman" w:hAnsi="Times New Roman" w:cs="Times New Roman"/>
        </w:rPr>
        <w:br/>
      </w:r>
    </w:p>
    <w:p w14:paraId="2F7BBBED" w14:textId="77777777" w:rsidR="001B2BF3" w:rsidRPr="001B2BF3" w:rsidRDefault="001B2BF3" w:rsidP="001B2BF3">
      <w:pPr>
        <w:rPr>
          <w:rStyle w:val="normaltextrun"/>
          <w:rFonts w:ascii="Times New Roman" w:hAnsi="Times New Roman" w:cs="Times New Roman"/>
        </w:rPr>
      </w:pPr>
      <w:r w:rsidRPr="001B2BF3">
        <w:rPr>
          <w:rStyle w:val="normaltextrun"/>
          <w:rFonts w:ascii="Times New Roman" w:hAnsi="Times New Roman" w:cs="Times New Roman"/>
        </w:rPr>
        <w:t xml:space="preserve">Veterans who may be facing a mental health challenge are encouraged to take </w:t>
      </w:r>
      <w:r w:rsidRPr="001B2BF3">
        <w:rPr>
          <w:rStyle w:val="normaltextrun"/>
          <w:rFonts w:ascii="Times New Roman" w:hAnsi="Times New Roman" w:cs="Times New Roman"/>
          <w:b/>
          <w:bCs/>
          <w:i/>
          <w:iCs/>
        </w:rPr>
        <w:t>One Step Today</w:t>
      </w:r>
      <w:r w:rsidRPr="001B2BF3">
        <w:rPr>
          <w:rStyle w:val="normaltextrun"/>
          <w:rFonts w:ascii="Times New Roman" w:hAnsi="Times New Roman" w:cs="Times New Roman"/>
        </w:rPr>
        <w:t xml:space="preserve"> from among the 10 suggestions, from exploring their creativity to enrolling in VA health care. </w:t>
      </w:r>
    </w:p>
    <w:p w14:paraId="38E54A2B" w14:textId="77777777" w:rsidR="001B2BF3" w:rsidRPr="001B2BF3" w:rsidRDefault="001B2BF3" w:rsidP="001B2BF3">
      <w:pPr>
        <w:rPr>
          <w:rStyle w:val="normaltextrun"/>
          <w:rFonts w:ascii="Times New Roman" w:hAnsi="Times New Roman" w:cs="Times New Roman"/>
        </w:rPr>
      </w:pPr>
      <w:r w:rsidRPr="001B2BF3">
        <w:rPr>
          <w:rStyle w:val="normaltextrun"/>
          <w:rFonts w:ascii="Times New Roman" w:hAnsi="Times New Roman" w:cs="Times New Roman"/>
        </w:rPr>
        <w:t>The list is filled with inspirational stories from Veterans who benefited from increasing their physical activity, taking up painting or a new hobby, and more.</w:t>
      </w:r>
    </w:p>
    <w:p w14:paraId="4F5B20A6" w14:textId="77777777" w:rsidR="001B2BF3" w:rsidRPr="001B2BF3" w:rsidRDefault="001B2BF3" w:rsidP="001B2BF3">
      <w:pPr>
        <w:rPr>
          <w:rStyle w:val="normaltextrun"/>
          <w:rFonts w:ascii="Times New Roman" w:hAnsi="Times New Roman" w:cs="Times New Roman"/>
        </w:rPr>
      </w:pPr>
    </w:p>
    <w:p w14:paraId="76004FA7" w14:textId="77777777" w:rsidR="001B2BF3" w:rsidRPr="001B2BF3" w:rsidRDefault="001B2BF3" w:rsidP="001B2BF3">
      <w:pPr>
        <w:rPr>
          <w:rStyle w:val="normaltextrun"/>
          <w:rFonts w:ascii="Times New Roman" w:hAnsi="Times New Roman" w:cs="Times New Roman"/>
        </w:rPr>
      </w:pPr>
      <w:r w:rsidRPr="001B2BF3">
        <w:rPr>
          <w:rStyle w:val="normaltextrun"/>
          <w:rFonts w:ascii="Times New Roman" w:hAnsi="Times New Roman" w:cs="Times New Roman"/>
        </w:rPr>
        <w:t>This May, w</w:t>
      </w:r>
      <w:r w:rsidRPr="001B2BF3">
        <w:rPr>
          <w:rFonts w:ascii="Times New Roman" w:hAnsi="Times New Roman" w:cs="Times New Roman"/>
        </w:rPr>
        <w:t xml:space="preserve">e encourage everyone to visit </w:t>
      </w:r>
      <w:hyperlink r:id="rId8" w:history="1">
        <w:r w:rsidRPr="001B2BF3">
          <w:rPr>
            <w:rStyle w:val="Hyperlink"/>
            <w:rFonts w:ascii="Times New Roman" w:hAnsi="Times New Roman" w:cs="Times New Roman"/>
            <w:b/>
            <w:bCs/>
            <w:i/>
            <w:iCs/>
          </w:rPr>
          <w:t>MakeTheConnection.net/MHM</w:t>
        </w:r>
      </w:hyperlink>
      <w:r w:rsidRPr="001B2BF3">
        <w:rPr>
          <w:rFonts w:ascii="Times New Roman" w:hAnsi="Times New Roman" w:cs="Times New Roman"/>
        </w:rPr>
        <w:t xml:space="preserve"> to hear advice from Veterans — for Veterans — about overcoming the same mental health challenges that many who have served in the military face. By taking</w:t>
      </w:r>
      <w:r w:rsidRPr="001B2BF3">
        <w:rPr>
          <w:rStyle w:val="normaltextrun"/>
          <w:rFonts w:ascii="Times New Roman" w:hAnsi="Times New Roman" w:cs="Times New Roman"/>
        </w:rPr>
        <w:t xml:space="preserve"> </w:t>
      </w:r>
      <w:r w:rsidRPr="001B2BF3">
        <w:rPr>
          <w:rStyle w:val="normaltextrun"/>
          <w:rFonts w:ascii="Times New Roman" w:hAnsi="Times New Roman" w:cs="Times New Roman"/>
          <w:b/>
          <w:bCs/>
          <w:i/>
          <w:iCs/>
        </w:rPr>
        <w:t>One Step Today</w:t>
      </w:r>
      <w:r w:rsidRPr="001B2BF3">
        <w:rPr>
          <w:rStyle w:val="normaltextrun"/>
          <w:rFonts w:ascii="Times New Roman" w:hAnsi="Times New Roman" w:cs="Times New Roman"/>
        </w:rPr>
        <w:t xml:space="preserve">, Veterans can start their journey toward a healthier tomorrow. </w:t>
      </w:r>
    </w:p>
    <w:p w14:paraId="44302B1B" w14:textId="77777777" w:rsidR="005D3DC0" w:rsidRPr="001B2BF3" w:rsidRDefault="005D3DC0">
      <w:pPr>
        <w:rPr>
          <w:rFonts w:ascii="Times New Roman" w:hAnsi="Times New Roman" w:cs="Times New Roman"/>
        </w:rPr>
      </w:pPr>
    </w:p>
    <w:sectPr w:rsidR="005D3DC0" w:rsidRPr="001B2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BF3"/>
    <w:rsid w:val="001B2BF3"/>
    <w:rsid w:val="005D3DC0"/>
    <w:rsid w:val="00D81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C370D"/>
  <w15:chartTrackingRefBased/>
  <w15:docId w15:val="{D8982110-741D-4FF8-A6E3-0E6040CD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BF3"/>
    <w:pPr>
      <w:spacing w:line="240" w:lineRule="auto"/>
    </w:pPr>
    <w:rPr>
      <w:rFonts w:eastAsiaTheme="minorEastAsia"/>
      <w:sz w:val="24"/>
      <w:szCs w:val="24"/>
    </w:rPr>
  </w:style>
  <w:style w:type="paragraph" w:styleId="Heading1">
    <w:name w:val="heading 1"/>
    <w:basedOn w:val="Normal"/>
    <w:next w:val="Normal"/>
    <w:link w:val="Heading1Char"/>
    <w:uiPriority w:val="9"/>
    <w:qFormat/>
    <w:rsid w:val="001B2BF3"/>
    <w:pPr>
      <w:keepNext/>
      <w:keepLines/>
      <w:spacing w:before="480"/>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BF3"/>
    <w:rPr>
      <w:rFonts w:ascii="Times New Roman" w:eastAsiaTheme="minorEastAsia" w:hAnsi="Times New Roman"/>
      <w:b/>
      <w:sz w:val="24"/>
      <w:szCs w:val="24"/>
    </w:rPr>
  </w:style>
  <w:style w:type="character" w:styleId="Hyperlink">
    <w:name w:val="Hyperlink"/>
    <w:basedOn w:val="DefaultParagraphFont"/>
    <w:uiPriority w:val="99"/>
    <w:semiHidden/>
    <w:unhideWhenUsed/>
    <w:rsid w:val="001B2BF3"/>
    <w:rPr>
      <w:color w:val="0563C1" w:themeColor="hyperlink"/>
      <w:u w:val="single"/>
    </w:rPr>
  </w:style>
  <w:style w:type="character" w:customStyle="1" w:styleId="normaltextrun">
    <w:name w:val="normaltextrun"/>
    <w:basedOn w:val="DefaultParagraphFont"/>
    <w:rsid w:val="001B2BF3"/>
  </w:style>
  <w:style w:type="character" w:customStyle="1" w:styleId="eop">
    <w:name w:val="eop"/>
    <w:basedOn w:val="DefaultParagraphFont"/>
    <w:rsid w:val="001B2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41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ketheconnection.net/mhm" TargetMode="External"/><Relationship Id="rId3" Type="http://schemas.openxmlformats.org/officeDocument/2006/relationships/webSettings" Target="webSettings.xml"/><Relationship Id="rId7" Type="http://schemas.openxmlformats.org/officeDocument/2006/relationships/hyperlink" Target="https://maketheconnection.net/mh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ketheconnection.net/mhm" TargetMode="External"/><Relationship Id="rId5" Type="http://schemas.openxmlformats.org/officeDocument/2006/relationships/hyperlink" Target="https://www.maketheconnection.net/stories/667/" TargetMode="External"/><Relationship Id="rId10" Type="http://schemas.openxmlformats.org/officeDocument/2006/relationships/theme" Target="theme/theme1.xml"/><Relationship Id="rId4" Type="http://schemas.openxmlformats.org/officeDocument/2006/relationships/hyperlink" Target="https://maketheconnection.net/mh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Brantlinger</dc:creator>
  <cp:keywords/>
  <dc:description/>
  <cp:lastModifiedBy>Joe Brantlinger</cp:lastModifiedBy>
  <cp:revision>1</cp:revision>
  <dcterms:created xsi:type="dcterms:W3CDTF">2021-04-13T14:54:00Z</dcterms:created>
  <dcterms:modified xsi:type="dcterms:W3CDTF">2021-04-13T14:55:00Z</dcterms:modified>
</cp:coreProperties>
</file>